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052A" w14:textId="77777777" w:rsidR="00741720" w:rsidRDefault="00741720" w:rsidP="00741720">
      <w:pPr>
        <w:framePr w:hSpace="141" w:wrap="around" w:vAnchor="page" w:hAnchor="page" w:x="1375" w:y="1201"/>
        <w:jc w:val="center"/>
        <w:rPr>
          <w:rFonts w:ascii="Palatino Linotype" w:eastAsia="Times New Roman" w:hAnsi="Palatino Linotype" w:cs="Palatino Linotype"/>
          <w:i/>
          <w:iCs/>
          <w:shadow/>
          <w:noProof/>
          <w:sz w:val="36"/>
          <w:szCs w:val="36"/>
          <w:lang w:eastAsia="cs-CZ"/>
        </w:rPr>
      </w:pPr>
      <w:r w:rsidRPr="00741720">
        <w:rPr>
          <w:rFonts w:ascii="Palatino Linotype" w:eastAsia="Times New Roman" w:hAnsi="Palatino Linotype" w:cs="Palatino Linotype"/>
          <w:i/>
          <w:iCs/>
          <w:shadow/>
          <w:noProof/>
          <w:sz w:val="36"/>
          <w:szCs w:val="36"/>
          <w:lang w:eastAsia="cs-CZ"/>
        </w:rPr>
        <w:t xml:space="preserve"> </w:t>
      </w:r>
    </w:p>
    <w:p w14:paraId="59DA08E7" w14:textId="7FCE687E" w:rsidR="00741720" w:rsidRPr="00741720" w:rsidRDefault="00741720" w:rsidP="00741720">
      <w:pPr>
        <w:framePr w:hSpace="141" w:wrap="around" w:vAnchor="page" w:hAnchor="page" w:x="1375" w:y="1201"/>
        <w:jc w:val="center"/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  úřad  Hořovičky,  okres  Rakovník</w:t>
      </w:r>
    </w:p>
    <w:p w14:paraId="1C946E4C" w14:textId="36295D65" w:rsidR="00741720" w:rsidRPr="00741720" w:rsidRDefault="00741720" w:rsidP="00741720">
      <w:pPr>
        <w:framePr w:hSpace="141" w:wrap="around" w:vAnchor="page" w:hAnchor="page" w:x="1375" w:y="1201"/>
        <w:widowControl w:val="0"/>
        <w:spacing w:after="0" w:line="288" w:lineRule="auto"/>
        <w:jc w:val="center"/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Hořovičky 111, 270 04 Hořesedly</w:t>
      </w:r>
    </w:p>
    <w:p w14:paraId="63BD4C4B" w14:textId="751E5259" w:rsidR="00741720" w:rsidRDefault="00741720" w:rsidP="007417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0DBA">
        <w:rPr>
          <w:noProof/>
        </w:rPr>
        <w:drawing>
          <wp:anchor distT="0" distB="0" distL="114300" distR="114300" simplePos="0" relativeHeight="251658240" behindDoc="1" locked="0" layoutInCell="1" allowOverlap="1" wp14:anchorId="3F25745D" wp14:editId="72F5A18B">
            <wp:simplePos x="0" y="0"/>
            <wp:positionH relativeFrom="column">
              <wp:posOffset>-118745</wp:posOffset>
            </wp:positionH>
            <wp:positionV relativeFrom="paragraph">
              <wp:posOffset>531</wp:posOffset>
            </wp:positionV>
            <wp:extent cx="1276350" cy="1484734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10" cy="148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IČO 00243728</w:t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41720">
        <w:rPr>
          <w:rFonts w:ascii="Palatino Linotype" w:eastAsia="Times New Roman" w:hAnsi="Palatino Linotype" w:cs="Palatino Linotype"/>
          <w:i/>
          <w:iCs/>
          <w:noProof/>
          <w:sz w:val="36"/>
          <w:szCs w:val="36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</w:p>
    <w:p w14:paraId="4D7547F4" w14:textId="77777777" w:rsidR="00741720" w:rsidRDefault="007417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53947F" w14:textId="6252C386" w:rsidR="00DA374F" w:rsidRDefault="00A402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02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Sazebník úhrad za poskytování informací </w:t>
      </w:r>
      <w:r w:rsidR="009F35FB">
        <w:rPr>
          <w:rFonts w:ascii="Times New Roman" w:hAnsi="Times New Roman" w:cs="Times New Roman"/>
          <w:b/>
          <w:bCs/>
          <w:sz w:val="28"/>
          <w:szCs w:val="28"/>
          <w:u w:val="single"/>
        </w:rPr>
        <w:t>dle zákona č.106/1999 Sb., o svobodném přístupu k informacím</w:t>
      </w:r>
    </w:p>
    <w:p w14:paraId="4F9CA8F6" w14:textId="77777777" w:rsidR="009F35FB" w:rsidRPr="00A4021F" w:rsidRDefault="009F35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AE9434" w14:textId="2FB2696F" w:rsidR="00A4021F" w:rsidRDefault="00A4021F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Hořovičky je oprávněn požadovat úhradu nákladů spojených s vyhledáváním informací, např. za přímou mzdu pracovníka, pořizování kopií a technických nosičů dat a odesláním informací.</w:t>
      </w:r>
    </w:p>
    <w:p w14:paraId="36D2F27E" w14:textId="77777777" w:rsidR="00B07732" w:rsidRPr="00741720" w:rsidRDefault="0016098A" w:rsidP="007417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Zde uvedené částky jsou dle § 17 </w:t>
      </w:r>
      <w:r w:rsidR="00B07732" w:rsidRPr="00741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zákona č.106/1999 Sb., občan bude předem upozorněn na předpokládanou výši částky dle provedených služeb. Informace bude vydána až po zaplacení poplatku. </w:t>
      </w:r>
    </w:p>
    <w:p w14:paraId="6CF21DEE" w14:textId="242B847C" w:rsidR="00B07732" w:rsidRPr="00741720" w:rsidRDefault="00B07732" w:rsidP="007417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20">
        <w:rPr>
          <w:rFonts w:ascii="Times New Roman" w:hAnsi="Times New Roman" w:cs="Times New Roman"/>
          <w:b/>
          <w:bCs/>
          <w:sz w:val="24"/>
          <w:szCs w:val="24"/>
        </w:rPr>
        <w:t>Náklady na pořízení kopií:</w:t>
      </w:r>
    </w:p>
    <w:p w14:paraId="348661B0" w14:textId="71786D7A" w:rsidR="00B07732" w:rsidRPr="00B07732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kopií, je-li informace poskytována formou fotokopie nebo výstupem z tiskárny (cena za 1 stránku)</w:t>
      </w:r>
    </w:p>
    <w:p w14:paraId="6A83A608" w14:textId="3CC58301" w:rsidR="0016098A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Černobílý formát A4        </w:t>
      </w:r>
      <w:r w:rsidR="0016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2,--Kč</w:t>
      </w:r>
    </w:p>
    <w:p w14:paraId="003F909D" w14:textId="728672A5" w:rsidR="00B07732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Barevný formát A4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4,--Kč</w:t>
      </w:r>
    </w:p>
    <w:p w14:paraId="2AE92066" w14:textId="48E8441B" w:rsidR="00B07732" w:rsidRPr="00741720" w:rsidRDefault="00B07732" w:rsidP="007417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20">
        <w:rPr>
          <w:rFonts w:ascii="Times New Roman" w:hAnsi="Times New Roman" w:cs="Times New Roman"/>
          <w:b/>
          <w:bCs/>
          <w:sz w:val="24"/>
          <w:szCs w:val="24"/>
        </w:rPr>
        <w:t>Náklady na odeslání informací žadateli:</w:t>
      </w:r>
    </w:p>
    <w:p w14:paraId="11898B6A" w14:textId="72F65134" w:rsidR="00B07732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na poštovní služby budou vyčísleny dle aktuálního ceníku České pošty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962E93" w14:textId="462D14D9" w:rsidR="00B07732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na balné se stanovují paušální částkou ve výši 10,--Kč za každou odeslanou informaci. </w:t>
      </w:r>
    </w:p>
    <w:p w14:paraId="4A85B301" w14:textId="1A3C9EFF" w:rsidR="00B07732" w:rsidRPr="00741720" w:rsidRDefault="00B07732" w:rsidP="007417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20">
        <w:rPr>
          <w:rFonts w:ascii="Times New Roman" w:hAnsi="Times New Roman" w:cs="Times New Roman"/>
          <w:b/>
          <w:bCs/>
          <w:sz w:val="24"/>
          <w:szCs w:val="24"/>
        </w:rPr>
        <w:t>Ostatní náklady spojené s vyhledáváním informace:</w:t>
      </w:r>
    </w:p>
    <w:p w14:paraId="22AC5822" w14:textId="75817C14" w:rsidR="00B07732" w:rsidRDefault="00B07732" w:rsidP="00741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použití internetu             40,--Kč/každá započatá hodina</w:t>
      </w:r>
    </w:p>
    <w:p w14:paraId="53F281B0" w14:textId="60318F5F" w:rsidR="00B07732" w:rsidRPr="00741720" w:rsidRDefault="00B07732" w:rsidP="007417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720">
        <w:rPr>
          <w:rFonts w:ascii="Times New Roman" w:hAnsi="Times New Roman" w:cs="Times New Roman"/>
          <w:b/>
          <w:bCs/>
          <w:sz w:val="24"/>
          <w:szCs w:val="24"/>
        </w:rPr>
        <w:t xml:space="preserve">Základní sazba při poskytování informací </w:t>
      </w:r>
      <w:r w:rsidR="00741720" w:rsidRPr="00741720">
        <w:rPr>
          <w:rFonts w:ascii="Times New Roman" w:hAnsi="Times New Roman" w:cs="Times New Roman"/>
          <w:b/>
          <w:bCs/>
          <w:sz w:val="24"/>
          <w:szCs w:val="24"/>
        </w:rPr>
        <w:t xml:space="preserve">činí 100,-- za každých i započatých 30 minut práce s vyhledáváním a zpracováním požadované informace. </w:t>
      </w:r>
    </w:p>
    <w:p w14:paraId="471E2A5C" w14:textId="77777777" w:rsidR="00A4021F" w:rsidRPr="00A4021F" w:rsidRDefault="00A4021F" w:rsidP="007417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21F" w:rsidRPr="00A4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08A"/>
    <w:multiLevelType w:val="multilevel"/>
    <w:tmpl w:val="445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57ADF"/>
    <w:multiLevelType w:val="hybridMultilevel"/>
    <w:tmpl w:val="73BEB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F"/>
    <w:rsid w:val="0016098A"/>
    <w:rsid w:val="002B15F9"/>
    <w:rsid w:val="00741720"/>
    <w:rsid w:val="009F35FB"/>
    <w:rsid w:val="00A4021F"/>
    <w:rsid w:val="00B07732"/>
    <w:rsid w:val="00D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25D6"/>
  <w15:chartTrackingRefBased/>
  <w15:docId w15:val="{558981C2-78C2-4641-8812-F1E98A2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Hořovičky</dc:creator>
  <cp:keywords/>
  <dc:description/>
  <cp:lastModifiedBy>Obec Hořovičky</cp:lastModifiedBy>
  <cp:revision>3</cp:revision>
  <cp:lastPrinted>2021-03-09T10:00:00Z</cp:lastPrinted>
  <dcterms:created xsi:type="dcterms:W3CDTF">2021-03-09T07:32:00Z</dcterms:created>
  <dcterms:modified xsi:type="dcterms:W3CDTF">2021-03-09T10:01:00Z</dcterms:modified>
</cp:coreProperties>
</file>